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3374C6" w:rsidRDefault="00DF3201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74C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AD10D9" w:rsidRPr="003374C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3374C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3374C6" w:rsidRDefault="00D30D29" w:rsidP="003C21E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3374C6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374C6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3374C6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374C6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3374C6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374C6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AD10D9" w:rsidRPr="003374C6">
        <w:rPr>
          <w:rFonts w:ascii="PT Astra Serif" w:hAnsi="PT Astra Serif"/>
          <w:b/>
          <w:bCs/>
          <w:sz w:val="28"/>
          <w:szCs w:val="28"/>
        </w:rPr>
        <w:t>2</w:t>
      </w:r>
      <w:r w:rsidRPr="003374C6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AD10D9" w:rsidRPr="003374C6">
        <w:rPr>
          <w:rFonts w:ascii="PT Astra Serif" w:hAnsi="PT Astra Serif"/>
          <w:b/>
          <w:bCs/>
          <w:sz w:val="28"/>
          <w:szCs w:val="28"/>
        </w:rPr>
        <w:t>3</w:t>
      </w:r>
      <w:r w:rsidRPr="003374C6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AD10D9" w:rsidRPr="003374C6">
        <w:rPr>
          <w:rFonts w:ascii="PT Astra Serif" w:hAnsi="PT Astra Serif"/>
          <w:b/>
          <w:bCs/>
          <w:sz w:val="28"/>
          <w:szCs w:val="28"/>
        </w:rPr>
        <w:t>4</w:t>
      </w:r>
      <w:r w:rsidRPr="003374C6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EB2629" w:rsidRPr="003374C6" w:rsidRDefault="00EB2629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4E7CFF" w:rsidRPr="00D530F2" w:rsidRDefault="004E7CFF" w:rsidP="004E7CFF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092C2A">
        <w:rPr>
          <w:rFonts w:ascii="PT Astra Serif" w:hAnsi="PT Astra Serif"/>
          <w:sz w:val="28"/>
          <w:szCs w:val="28"/>
        </w:rPr>
        <w:t>(с изменениями от 29 июня 2022 года № 83-ЗСО)</w:t>
      </w:r>
      <w:bookmarkStart w:id="0" w:name="_GoBack"/>
      <w:bookmarkEnd w:id="0"/>
    </w:p>
    <w:p w:rsidR="00FD5BC3" w:rsidRPr="003374C6" w:rsidRDefault="00FD5BC3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3374C6" w:rsidRDefault="005A5899" w:rsidP="003C21E0">
      <w:pPr>
        <w:spacing w:line="216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3374C6">
        <w:rPr>
          <w:rFonts w:ascii="PT Astra Serif" w:hAnsi="PT Astra Serif"/>
          <w:sz w:val="24"/>
          <w:szCs w:val="28"/>
        </w:rPr>
        <w:t>(тыс. рублей)</w:t>
      </w:r>
    </w:p>
    <w:p w:rsidR="006E71E2" w:rsidRPr="003374C6" w:rsidRDefault="006E71E2" w:rsidP="00160AA8">
      <w:pPr>
        <w:spacing w:line="216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3C21E0" w:rsidRPr="003374C6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3374C6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3374C6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ра</w:t>
            </w:r>
            <w:r w:rsidRPr="003374C6">
              <w:rPr>
                <w:rFonts w:ascii="PT Astra Serif" w:hAnsi="PT Astra Serif"/>
                <w:bCs/>
                <w:sz w:val="24"/>
              </w:rPr>
              <w:t>с</w:t>
            </w:r>
            <w:r w:rsidRPr="003374C6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202</w:t>
            </w:r>
            <w:r w:rsidRPr="003374C6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3374C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202</w:t>
            </w:r>
            <w:r w:rsidRPr="003374C6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3374C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202</w:t>
            </w:r>
            <w:r w:rsidRPr="003374C6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3374C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3C21E0" w:rsidRPr="003374C6" w:rsidRDefault="003C21E0" w:rsidP="003C21E0">
      <w:pPr>
        <w:spacing w:line="24" w:lineRule="auto"/>
        <w:rPr>
          <w:rFonts w:ascii="PT Astra Serif" w:hAnsi="PT Astra Serif"/>
        </w:rPr>
      </w:pPr>
    </w:p>
    <w:tbl>
      <w:tblPr>
        <w:tblStyle w:val="aff2"/>
        <w:tblW w:w="15014" w:type="dxa"/>
        <w:tblInd w:w="-34" w:type="dxa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160AA8" w:rsidRPr="003374C6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3374C6" w:rsidRDefault="00160AA8" w:rsidP="003374C6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CB6541" w:rsidRDefault="00160AA8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CB6541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374C6" w:rsidRDefault="00160AA8" w:rsidP="003374C6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374C6" w:rsidRDefault="00160AA8" w:rsidP="003374C6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3374C6" w:rsidRDefault="00160AA8" w:rsidP="003374C6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3374C6" w:rsidRDefault="00160AA8" w:rsidP="003374C6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27807423,9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27701735,9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28282121,3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20385317,8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20576611,3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21156996,7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301554,7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302609,1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302609,1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ударственной власти и управления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сентября 1996 года «О Прав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ласти от 30 июня         2020 года № 74-ЗСО «Об Уполномоче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ном по правам человека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товской области от 5 мая 2004 года № 22-ЗСО «О территориал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3258483,8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3282873,7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3282873,7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вательных организаций, проживающим и работающим в сел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1539631,8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1516518,2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ды, спортивной одежды и обуви на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2383687,9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29126,9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лицам и лицам, признанным пострадавшими от политич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1813393,1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1610094,6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1610094,6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тельская слава»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тей, страдающих целиакией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223046,1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223046,1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676482,6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служе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обязанностей прокурора Саратовской области Е.Ф.Григорьева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504834,0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Оплата услуг по зачислению, доставке и пересылке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ственной социальной помощи на основании социального 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нием гражданам субсидий на оплату жилого помещения и 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мероприятий по временному социально-бытовому обустройству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расходов, понесенных бюджетами субъектов Росси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ской Федерации на размещение и питание граждан Российской Ф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дерации, Украины, Донецкой Народной Республики, Луганской Народной Республики и лиц без гражданства, постоянно прожива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ших на территориях Украины, Донецкой Народной Республики, Л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ганской Народной Республики, вынужденно покинувших террит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рии Украины, Донецкой Народной Республики и Луганской Наро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ной Республики, прибывших на территорию Российской Федерации в экстренном массовом порядке и находившихся в пунктах време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ного размещения и питания, за счет средств резервного фонда Пр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15413,9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чия Российской Федерации по осуществлению ежегодной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нежной выплаты лицам, награжденным нагрудным знаком «П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менного пособия и ежемесячной денежной компенсации гра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данам при возникновении поствакцинальных осложнений в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 xml:space="preserve">ответствии с Федеральным законом от 17 сентября 1998 года </w:t>
            </w:r>
            <w:r w:rsidR="00A46038">
              <w:rPr>
                <w:rFonts w:ascii="PT Astra Serif" w:hAnsi="PT Astra Serif" w:cs="Arial"/>
                <w:sz w:val="24"/>
                <w:szCs w:val="24"/>
              </w:rPr>
              <w:t xml:space="preserve">           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908581,4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908581,4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894981,4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самоуправления государстве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ных полномочий по организации предоставления гражданам субс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805246,2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804252,1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721714,7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питальный ремонт общего имущества  в многоквартирном доме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мей при рождении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3821012,1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4030276,6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4223780,4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2140467,1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2177674,3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2273683,1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полнительного результата регионального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6732127,9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6683299,2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6683299,2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6673714,8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6631976,5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6631976,5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41738,3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41738,3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ратовской области, но не участвующим в выполнении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ги в полустационарной форме (в рамках достижения соотве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467993,7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417202,7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417202,7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31741,3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жения семей и детей, а также посвященных официальным праз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никам, мероприятиям, памятным датам и событиям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30483,5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300672,3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123833,5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123833,5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140838,8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134525,3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4625,2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95472,6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95472,6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4372,1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18814,0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18814,0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91100,5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81921,9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«Мод</w:t>
            </w:r>
            <w:r w:rsidR="00A46038">
              <w:rPr>
                <w:rFonts w:ascii="PT Astra Serif" w:hAnsi="PT Astra Serif" w:cs="Arial"/>
                <w:sz w:val="24"/>
                <w:szCs w:val="24"/>
              </w:rPr>
              <w:t>ернизация информационно-техноло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гической инфраструктуры и ведомственных информац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онных систем министерства труда и социальной защиты Сар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товской области и подведомственных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186688,7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7972,1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7972,1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димых организационно-правовых действий»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6701,5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176715,1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программ, направленных на обеспеч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ство корпуса для     ГАУ СО «СОЦ «Пугачевский» для граждан пожилого возраста и инвалидов» Саратовской области» («Стр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ализацией общественно полезных (социальных)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финансовой поддержки Сар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18645,2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реабилитационным обор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дованием для социально-психологической реабилитации и аб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литации детей-инвалидов на базе областных организаций 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щих предоставление услуг по реабилитации инвалидов, по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граммам повышения квалификации и профессиональной пер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подготовки, в том числе по применению методик по реабилит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ции и абилитации инвалидов и детей-инвалидов для ведения банка данных инвалидов и детей-инвалидов, получивших реаб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литационные услуги, и реестра учреждений различной ведо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«Приобретение реабилитационного об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4730840,8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2993579,6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3030484,7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206358,4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206921,9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лению музеями»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643204,1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648787,1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649583,0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лению театрами»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театрах»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196341,6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153411,4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153411,4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области, в субъектах Российской Федерации и в зарубе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151289,3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140404,0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140404,0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лению библиотеками»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тек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952753,3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947719,4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947719,4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935239,6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935239,6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935239,6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173278,5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173152,0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ластных творческих коллективов и их исполнителей в облас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ных, межрегиональных, всероссийских и международных мер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38210,9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101516,4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5190,8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ях областного, межрегионального, всероссийского и междун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родного уровней»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ренных детей, молодежи и их преподавателей»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2237362,2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567709,5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603694,1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58381,0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25031,0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25031,0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ний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128687,7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1196108,8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рации (сохранение объекта культурного наследия регионального значения «Театр оперы и балета, 1864 г., 1959–1961 гг., расп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ложенного по адресу: г.Саратов, пл.Театральная, 1»)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«Театр оперы и балета, 1864 г., 1959–1961 гг., расположе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по адресу: г.Саратов, пл.Театральная, 1» (средства для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«Разработка проектно-сметной докуме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тации по объекту «Дом офицеров Красной Армии, арх.Каракис И.Ю.» в г.Энгельс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по объекту «Дом офицеров Красной Армии, арх.Каракис И.Ю.», г.Энгельс, мкр.Энгельс-1, з/у 15б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«Сохранение объекта культурного наследия федерального значения «Дом жилой», ХVIII в., 1813 г., арх.Колодин И.Ф., расположенного по адресу: Саратовская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ласть, г.Саратов, ул.Лермонтова, 34»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федерального знач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«Дом жилой», ХVIII в., 1813 г., арх.Колодин И.Ф., распол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женного по адресу: Саратовская область, г.Саратов, ул.Лермонтова, 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344198,9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456792,8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492777,4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дам искусств)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7843,1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8083,1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дерации, включая мероприятия, направленные на популяриз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10"/>
                <w:sz w:val="24"/>
                <w:szCs w:val="24"/>
              </w:rPr>
              <w:t>Поддержка всероссийских, международных и межрегиональных тво</w:t>
            </w:r>
            <w:r w:rsidRPr="00A46038">
              <w:rPr>
                <w:rFonts w:ascii="PT Astra Serif" w:hAnsi="PT Astra Serif" w:cs="Arial"/>
                <w:spacing w:val="-10"/>
                <w:sz w:val="24"/>
                <w:szCs w:val="24"/>
              </w:rPr>
              <w:t>р</w:t>
            </w:r>
            <w:r w:rsidRPr="00A46038">
              <w:rPr>
                <w:rFonts w:ascii="PT Astra Serif" w:hAnsi="PT Astra Serif" w:cs="Arial"/>
                <w:spacing w:val="-10"/>
                <w:sz w:val="24"/>
                <w:szCs w:val="24"/>
              </w:rPr>
              <w:t>ческих проектов в области музыкального и театрального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тий, посвященных государственным праздникам, значимым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бытиям общества, российской культуры и развитию культурного сотрудничества»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национальных конфликтов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Д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тий, направленных на этнокультурное развитие народов Сар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товской области, совместно с национально-культурными авт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номиями и социально ориентированными некоммерческими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тий, направленных на укрепление общероссийского гражданск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 единства, совместно с национально-культурными автономи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и социально ориентированными некоммерческими организ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2369892,4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1373684,3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1316846,0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1361026,2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1247071,3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1250487,3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«Учебно-методическое и информацио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лимпийская подготовка»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23762,4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781398,2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766277,9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766556,3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776389,8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776389,8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нировочных сборов, спортивных и физкультурно-массовых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менов и их тренеров»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«Грантовая поддержка развития на террит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рии области отдельных видов спорта (спортивных дисциплин)»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на территории области отдельных видов спорта (спо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тивных дисциплин)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46919,2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47569,6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50707,2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A4603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информационно-коммуникационной кампании (в ра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«Рекламно-информационная деятел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37057,1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37012,6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37012,6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ных, всероссийских и международных мероприятий в сфере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4620,8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4620,8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4620,8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тенциала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 и проведение мероприятий среди творческой мол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ки молодежи («Молодежь России»)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EГ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962872,6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80663,9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20409,6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23353,3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22673,3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22673,3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физкультурно-оздорови-тельных комплексов»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388875,2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«Реализация комплекса мероприятий, св</w:t>
            </w:r>
            <w:r w:rsidRPr="003374C6">
              <w:rPr>
                <w:rFonts w:ascii="PT Astra Serif" w:hAnsi="PT Astra Serif" w:cs="Arial"/>
                <w:spacing w:val="-4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pacing w:val="-4"/>
                <w:sz w:val="24"/>
                <w:szCs w:val="24"/>
              </w:rPr>
              <w:t>занных с эффективным использованием тренировочных площадок после проведения чемпионата мира по футболу 2018 года в Ро</w:t>
            </w:r>
            <w:r w:rsidRPr="003374C6">
              <w:rPr>
                <w:rFonts w:ascii="PT Astra Serif" w:hAnsi="PT Astra Serif" w:cs="Arial"/>
                <w:spacing w:val="-4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pacing w:val="-4"/>
                <w:sz w:val="24"/>
                <w:szCs w:val="24"/>
              </w:rPr>
              <w:t>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 на строительство многофункциональной взлетно-посадочной 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сы с возможностью посадки воздушных судов весом до 12 тонн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зяйственный блок с овощехранилищем, блочная котельная,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149194,7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д.1Д (I этап))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адресу: г.Ртищево, ул.Железнодорожная 72«Б» (в рамках достижения соответств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896267,2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852392,2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749034,6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A46038">
            <w:pPr>
              <w:jc w:val="both"/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168600,2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56324,4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кадастровой оценки объектов недвижимости, расположе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34831,9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34831,9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34831,9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участкам, расположенным в муниципальных районах, 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затрат, направленных на стимулирование  инвестиционной деятельн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 и повышение инвестиционной привлекательности Сарато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затрат, направленных на стимулиров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ние  инвестиционной деятельности и повышение инвестицио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привлекательности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затрат, св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58 2 43 00000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затрат, связанных с созданием инд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58 2 43 14850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58 2 43 14850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208650,2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279079,0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175621,4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новных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предпр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нимательства на развитие лизинга основных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данами»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3374C6" w:rsidRPr="003374C6" w:rsidTr="00A46038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зания комплекса информационно-консультационных и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тельных услуг самозанятым гражданам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6038" w:rsidRDefault="00A46038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46038" w:rsidRDefault="00A46038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информ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ционно-консультационных услуг самозанятым гражданам в 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условий для легк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 старта и комфортного ведения бизнеса»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(предоставление субсидий (гра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физическ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лицами в возрасте до 25 лет включительно)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ность граждан, желающих вести бизнес, начинающих и де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туру поддержки малого и среднего предпринимательства в обл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 ремесел и народных художественных промыслов, в целях оказания комплекса услуг, направленных на вовлечение в пре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принимательскую деятельность граждан, желающих вести би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предпринимательства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экспортно ор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ентированных субъектов малого и среднего предпринимател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туру поддержки экспортно ориентированных субъектов малого и среднего предпринимательства (в рамках достижения соотве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 малого предпринимательства Саратовской области» (в 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lastRenderedPageBreak/>
              <w:t>Подпрограмма  «Развитие оптовой и розничной торговли, общ</w:t>
            </w:r>
            <w:r w:rsidRPr="00A4603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е</w:t>
            </w:r>
            <w:r w:rsidRPr="00A4603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ственного питания и бытовых услуг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517146,8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515218,8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государственных и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ниципальных услуг по принципу «одного окна»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35036349,5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32700810,8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32552088,9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6590994,3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6286752,1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6285518,1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образовательных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го-сударственных образовательных организациях, реализу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компе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сации родительской платы за присмотр и уход за детьми  в 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5596050,9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частным дошкольным образовател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организациям на возмещение затрат на обеспечение образ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5567326,7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5567326,7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дошкольных образ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230378,3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образовательным программам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24123107,2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21925762,7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22008089,9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здоровья, обучающихся в общеобр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1151545,7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1139545,7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1091084,1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учителям,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бывшим (переехавшим) на работу в сельские населенные пун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1121595,7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1121595,7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1079134,1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1084488,7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1084488,7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1042027,1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неформального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36065,1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11356,0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11356,0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24709,1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24709,1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1564231,0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1564231,0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1564231,0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ключением детей-сирот и детей, оставшихся без попечения 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153510,1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чающих начальное общее образование в государственных и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152677,1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152677,1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15762645,5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образовательной деятельности мун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15724775,3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15724775,3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1365654,6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1327099,9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1354423,9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реализующих образовательные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муниципал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организациях, реализующих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чающих начальное общее образование в государственных и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1010655,2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1010655,2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организациями, предоставл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ющими услуги по дополнительному образованию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ориентированным неко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мерческим организациям, предоставляющим услуги по дополн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тельному образованию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910034,5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ганизаций дополнительного образования физкультурно-спортивной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ты питания (организацию питания))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85262,3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85262,3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21891,5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21891,5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1853761,5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1600534,2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1913810,7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Обновление материально-технической базы в организациях, ос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ским фактором, за счет резервного фонда Правительства Росси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95085,9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95085,9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телям (законным представителям) детей, а также гражданам, 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лающим принять на воспитание в свои семьи детей, оставшихся без попечения родителей (в рамках достижения соответству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создания центров образования цифр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(за исключен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(в части расх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A46038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46038">
              <w:rPr>
                <w:rFonts w:ascii="PT Astra Serif" w:hAnsi="PT Astra Serif" w:cs="Arial"/>
                <w:spacing w:val="-6"/>
                <w:sz w:val="24"/>
                <w:szCs w:val="24"/>
              </w:rPr>
              <w:t>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ским фактором (в рамках достижения соответствующих резул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66775,5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273779,0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99333,2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организациях разли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 (за исключением расх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ние одаренных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всероссийских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работников образ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2783615,1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2728023,4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2737669,2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шение ее инвестиционной привлекательности, ремонт, реко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ций в соответствии с требованиями противопожарной и антите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164315,0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 профессионального образования, и организаций, действу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щих в реальном секторе экономики, в рамках федерального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екта  «Профессионалитет» (средства для достижения показателя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92175,4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92175,4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ориентации молодежи, направленной на повышение привл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кательности программ профессионального образования, востр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бованных на региональном рынке труда, проведение ежегодных культурно-массовых и спортивных мероприятий для обуча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щихся и студентов профессиональных образовательных орган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ными образовательными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2195399,3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2191199,1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2191199,1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2195215,7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2195215,7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низаций высшего образования, прибывшим на работу в образ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Российской Федер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ции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A4603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A4603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разовательных организаций, реализующих образовательные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зования)»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тельных организаций, реализующих программы среднего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1182725,3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1184934,2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1184934,2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121638,8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121638,8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121638,8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 w:rsidRPr="003374C6">
              <w:rPr>
                <w:rFonts w:ascii="PT Astra Serif" w:hAnsi="PT Astra Serif" w:cs="Arial"/>
                <w:spacing w:val="-4"/>
                <w:sz w:val="24"/>
                <w:szCs w:val="24"/>
              </w:rPr>
              <w:t>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</w:t>
            </w:r>
            <w:r w:rsidRPr="003374C6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pacing w:val="-4"/>
                <w:sz w:val="24"/>
                <w:szCs w:val="24"/>
              </w:rPr>
              <w:t>бюджетные фонды Российской Федерации, обеспечение деятел</w:t>
            </w:r>
            <w:r w:rsidRPr="003374C6">
              <w:rPr>
                <w:rFonts w:ascii="PT Astra Serif" w:hAnsi="PT Astra Serif" w:cs="Arial"/>
                <w:spacing w:val="-4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pacing w:val="-4"/>
                <w:sz w:val="24"/>
                <w:szCs w:val="24"/>
              </w:rPr>
              <w:t>ности штатных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хранению, содержанию и ремонту пустующих жилых помещ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питание приемного ребенка (детей), и материальное обеспечение приемных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мотности населения области и защиты прав потребителей ф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343428,3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562859,1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323398,2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1D629F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D629F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343428,3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562859,1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323398,2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1D629F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D629F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285280,8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218698,7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7766689,2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6032754,5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2819533,4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2458664,2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3306461,8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515489,0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инженерной инфраструктурой 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«Центральный» в Кировском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899880,0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361624,8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361624,8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нечный-2» в Кировском районе г.Саратова)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187588,3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187938,4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ложной необходимости в проведении капитального ремонта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щего имущества в многоквартирных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 на оказание  дополн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тельной помощи при возникновении неотложной необходимости в проведении капитального ремонта общего имущества в мног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59982,5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60619,4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61446,9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новлении)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2248608,7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1075314,8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1075314,8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879795,0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лизированного государственного жилищного фонда по догов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отдел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853685,1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206260,0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1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291737,4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домов, которые признаны пострадавшими от действий (бе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291737,4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291737,4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«Организационное обеспечение реализации 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отдельных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тегорий граждан, установленных законодательством Сарато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                 ул.4-я Дачная в Ленинском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щих тяжелой формой хронических заболеваний, при строител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ство) жилого помещения взамен предоставления жилого пом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государственного 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лищного фонда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щим и работающим в Саратовской области, на частичное во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«Частичное возмещение расходов на оплату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90733,2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77418,5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81304,6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кой Отечественной войны 1941–1945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694743,7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957189,5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523700,4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412756,4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вого водоснабжения за счет средств резервного фонда Прав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достиж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9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нежилого помещения для ГУПП «Институт Сар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товгражданпроект»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989604,2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мероприятий по переселению граждан из авари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1617406,6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1124295,4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1124685,4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1102313,9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1106817,9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1106817,9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38022,9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37841,1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28261,8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28261,8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 xml:space="preserve">нию социальных выплат безработным гражданам в соответствии с Законом Российской Федерации от 19 апреля 1991 года </w:t>
            </w:r>
            <w:r w:rsidR="00947D39">
              <w:rPr>
                <w:rFonts w:ascii="PT Astra Serif" w:hAnsi="PT Astra Serif" w:cs="Arial"/>
                <w:sz w:val="24"/>
                <w:szCs w:val="24"/>
              </w:rPr>
              <w:t xml:space="preserve">                 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мероприятий, предусмотренных региональной програ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мероприятий, предусмотренных региональной програ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мы жильем»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мероприятий, предусмотренных региональной програ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мероприятий, предусмотренных региональной програ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ганда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227,1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1517,1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инвалидов молодого возра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та при трудоустройстве»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затрат работодателей, связанных с реализацией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мероприятия в сфере зан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498005,2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лях поиска подходящей работы, включая безработных граждан, и организация временного трудоустройства работников орган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заций, находящихся под риском увольнения»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чения и дополнительного профессионального образования 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ботников промышленных предприятий, находящихся под риском увольнения»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региональных программ по организации професси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профессионального обр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зования работников промышленных предприятий, находящихся под риском увольнения, за счет средств резервного фонда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3922380,6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3843935,4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4184496,6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1787050,4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1784648,3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1912350,8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плексе»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143583,3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143583,3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Стимулирование развития приоритетных подотраслей агропромы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ш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ленного комплекса и развитие малых форм хозяйствования (возм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щение части затрат на обеспечение прироста объема зерна, испол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зованного на производство продукции глубокой переработки)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11651,4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11651,4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ропрогресс»)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813362,3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сельскохозяйственными товаропроизводителями шерсти, полученной от тонкорунных и полутонкорунных пород овец, реализующими такую продукцию перерабатывающим организациям, расположенным на террит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рии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165894,4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165894,4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предприятиям хл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бопекарной промышленности части затрат на производство и реализацию произведенных и реализованных хлеба и хлебоб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лочных изделий»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промышленности части затрат на производство и реализацию произведенных и 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ализованных хлеба и хлебобулочных изделий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64371,4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системы поддержки фермеров и развитие сельской кооп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рации (предоставление грантов «Агростартап» в форме субсидий)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и регулирование рынков сельскохозяйственной пр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дукции, сырья и продовольствия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480036,8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473531,7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469531,7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38807,1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38807,1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38807,1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«Разработка приоритетных научных исследований»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роприятий по предупреждению и ликвидации болезней живо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и их лечению»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 агропромышленного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организацию де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тельности приютов для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1655293,4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1802614,1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гидромелиоративных, культуртехн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ческих, агролесомелиоративных и фитомелиоративных мер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5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30527376,8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24161445,6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24251776,5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29673920,5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23416160,7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23497199,3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платного оказания гражданам медицинской помощи в Сарато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16118373,1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16070900,3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16582908,3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3486653,5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3889615,7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3932370,9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3486653,5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3889615,7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3932370,9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488716,6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488716,6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ческих средств, психотропных веществ и прекурсоров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23002,9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23002,9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223297,8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223297,8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78914,3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78914,3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57306,2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39285,8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39598,6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57306,2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39285,8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39598,6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домственными органам исполнительной власти субъектов 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сийской Федерации, органам местного самоуправления, гражд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ских прививок, включенных в календарь профилактических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вивок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моуправления, медицинской помощи гражданам Российской Федерации, гражданам Украины, гражданам Донецкой Наро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лицам профилактических прививок, включенных в кале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тельному медицинскому страхованию, в том числе с заболеван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оплаты труда медицинских работн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ков, оказывающих консультативную медицинскую помощь с применением телемедицинских технологий гражданам с 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твержденным диагнозом новой коронавирусной инфекции COVID-19, а также с признаками или подтвержденным диагн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зом внебольничной пневмонии, острой респираторной вирусной инфекции, гриппа, получающим медицинскую помощь в амб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латорных условиях (на дому)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енную службу, против менингококковой инфекции, пневмоко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гепати-          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Приобретение расходных материалов для проведения предварител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ного химико-токсикологического исследования биологической жи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кости обучающихся лиц на наличие наркотических веществ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ганизма человека на наличие наркотических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44598,9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44606,5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44614,4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нинга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Сбор, обработка, хранение и предоставление информации, обе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947D39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7D39" w:rsidRDefault="003374C6" w:rsidP="00947D39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7D39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помощи больным с психическими и наркологическими 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стройствами»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чения больных, страдающих психическими и наркологическими расстройствами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помощи пострадавшим при дорожно-транспортных прои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шествиях»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Оказание гражданам Российской Федерации высокотехнологи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40687,3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41404,5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42121,7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2364293,6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955261,0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955261,0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жающих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цев, игл к шприц-ручкам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метра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7D3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7D3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343966,5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330207,8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ственных препаратов для лечения пациентов с новой коронав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русной инфекцией (COVID-19), получающих медицинскую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мощь в амбулаторных условиях, за счет средств резервного фо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55706,8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55706,8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329778,1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46882,9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46882,9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вительных лагерях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280923,7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родителей, в случае самосто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(отдыха) и обратно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сти, медицинскими изделиями: ортопедической обувью, слух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тезами молочной железы, лифами для фиксации протезов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лочной железы, ортопедической обувью, слуховыми аппаратами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1798521,2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ском районе города Саратова (1-ый этап – поликлиника на 500 посещений в смену)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ческого отделения государственного учреждения здравоохран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«Саратовская городская детская больница № 7»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ратовская городская поликлиника № 16»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         453 круглосуточные койки, 50 мест дневного пребывания, 10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ственной собственности субъектов Российской Федерации (О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на софинансирование капитальных вложений в объе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рации (областная инфекционная больница на 400 коек, распол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нию) медицинскими изделиями медицинских организаций, 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ющих в своей структуре подразделения, оказывающие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679508,5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466050,7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614788,8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леваний и сердечно-сосудистых осложнений у пациентов выс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4878577,7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ский диспансер», г.Саратов (строительство онкологического диспансера на  200 коек, 20 мест дневного пребывания, 12 коек реанимации и интенсивной терапии, поликлиники на 300 пос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46E2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клинический онкол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 xml:space="preserve">гический диспансер», г.Саратов (строительство онкологического 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диспансера на 200 коек, 20 мест дневного пребывания, 12 коек реанимации и интенсивной терапии, поликлиники на 300 пос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441577,6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2183578,0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2092748,3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2092748,3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672260,2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672260,2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мого имущества медицинских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159992,4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159992,4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3374C6" w:rsidRPr="003374C6" w:rsidTr="00946E2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 xml:space="preserve">бильным транспортом для доставки пациентов в медицинские 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организации, доставки медицинских работников до места 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дульных конструкций врачебных амбулаторий, центров (отдел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ний) общей врачебной практики (семейной медицины), фель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шерско-акушерских пунктов, фельдшерских здравпунктов)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88877,8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88877,8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конструкция здания женской консультации под размещение 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фекционного отделения по адресу: Саратовская область, г.Красноармейск, ул.Кузнечная, д.5, строение 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ники по адресу: Саратовская область, г.Красноармейск, 5-й ми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рорайон, д.40)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ласти «Саратовская районная больница» строительство 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Сок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ловское муниципальное образование, р.п.Соколовый, ул.Танкистская, уч.60»))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6E2C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ская РБ» строительство инфекционного корпуса)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6E2C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ская РБ» строительство терапевтического корпуса)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«Озин-ская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поликлин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6E2C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 (в рамках дост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ласти «Саратовская районная больница» строительство пол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Сок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тированными некоммерческими организациями (в рамках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24994,9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24994,9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325741,8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322866,9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320958,4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ственных министерству здравоохранения области, и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115962,8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116866,9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117085,1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ботникам (врачам, фельдшерам, а также акушеркам и медици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ским сестрам фельдшерских и фельдшерско-акушерских пун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тов), прибывшим (переехавшим) на работу в сельские населе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ные пункты, либо рабочие поселки, либо поселки городского 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202290,0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182916,0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182916,0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527714,5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422418,0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433618,8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131183,6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138904,4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140255,7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129558,7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135776,3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137127,6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102368,3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108146,7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109225,7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27180,6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27623,0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27895,3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имущественного 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плекса государственных учреждений, подведомственных мин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вого контура в здравоохранении на основе единой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охранения (ЕГИСЗ) (в рамках достижения соответствующих 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22541329,4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14983164,8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16065031,4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690360,7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301332,8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301332,8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недополученных доходов в связи с введением ограничительных мер, вызванных распространением новой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ронавирусной инфекции, при осуществлении регулярных пер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11414,2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11414,2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рожным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регулируемых тарифов на пассажирские перевозки, ос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17299,6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17421,8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15194,6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16516,8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4766,1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5264,1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5307,9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чения транспортного обслуживания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«Модернизация и техническое обеспечение фун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ционирования информационно-технологической инфраструкт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6E2C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6E2C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расходов, связанных с 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ализацией крупных социально значимых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21503152,4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14455597,7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15448315,7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64020,7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3374C6" w:rsidRPr="003374C6" w:rsidTr="00946E2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нального и межмуниципального значения и искусственных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оружений на них, находящихся в государственной собственн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64020,7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64020,7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авт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мобильных дорог общего пользования регионального и межм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ниципального значения, мостов и иных искусственных сооруж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ний на них, находящихся в государственной собственности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3480955,3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4130462,0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3480955,3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4130462,0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3480955,3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4130462,0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221363,4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276626,2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279990,0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116813,4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120076,2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123440,0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30675,9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30848,0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области за счет средств областного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щего пользования местного значения в границах городских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селений области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 межмун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«Осуществление дорожной деятельности на авт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33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дор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гах общего пользования местного значения в границах горо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ских округов области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рожная сеть»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7101312,3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9016853,9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10691990,2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р.Терешка на км 19+985 автоподъезда к с.Елшанка – с.Попов-   ка – с.Старая Лебежайка от автомобильной дороги «Р-228 «Сызрань – Саратов – Волгоград» в Хвалынском районе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на Татищево – Курдюм)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дорожной деятельности в отношении автом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3738681,4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4270632,7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4350567,7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3738681,4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4270632,7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4350567,7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 автодорожного путепровода г.п.Татищево 816 км           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224274,4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224274,4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округов области в 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поселений области в рамках достижения соответствующих задач национального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екта «Безопасные качественные дороги» за счет средств облас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«Общесистемные меры 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Внедрение автоматизированных технологий организации 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рожного движения и контроля за соблюдением правил дорожн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го движения (в рамках достижения соответствующих задач ф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безопасности дорожного движ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222288,2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226234,3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228430,1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179293,5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200676,8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202872,6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63297,5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64565,9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66643,4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56424,3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60451,1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6873,2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6158,9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6192,3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скому обслуживанию автоматической системы фотовидеофикс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ции нарушений правил дорожного движения, обновление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автоматизированных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стем фиксации нарушений правил дорожного движения на те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 за счет средств областного доро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сации нарушений правил дорожного движения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транспортной  системы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рынка газового моторного топл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86952,8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торное топливо»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177433,9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236826,6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751965,3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6E2C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946E2C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34776,1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181637,5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696776,2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«Перевод государственных и 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«Информационная инфр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государственных (мун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ципальных) образовательных организациях, реализующих 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3374C6" w:rsidRPr="003374C6" w:rsidTr="00946E2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области, государственных органов Саратовской 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ласти за счет использования информационно-коммуникационных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3374C6" w:rsidRPr="00CB6541" w:rsidRDefault="003374C6" w:rsidP="00946E2C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142657,8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946E2C" w:rsidRDefault="00946E2C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3374C6" w:rsidRPr="003374C6" w:rsidRDefault="003374C6" w:rsidP="00946E2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55189,1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«Формирование и обеспечение функци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нирования информационно-технологической инфраструктуры органов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22191,1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22191,1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22191,1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6E2C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«Автоматизация делопроизводства и обесп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чение доступа к информации о деятельности мировых судей»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инфо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мационных систем»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ской защите информации, составляющей государственную та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ну, и информации ограниченного доступа, не составляющей го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ударственную тайну»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вого контроля»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«Информационная инфр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95381,7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6E2C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формирования и фун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ционирования необходимой информационно-технологической и телекоммуникационной инфраструктуры для организации з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део-конференц-связи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1043884,5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328843,9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94860,3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69662,7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44705,5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доклада «О сост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янии и об охране окружающей среды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сти, а также водных объектов или их частей, находящихся в ф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экоаналитического ко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троля за источниками антропогенного воздействия»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комплексов, объе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24873,1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24873,1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24873,1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665490,0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376133,7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ского водохранилища от ул.Малыковская до ул.Комсомольская г.Вольска (реконструкция)»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ского водохранилища от ул.Малыковская до ул.Комсомольская г.Вольска» (реконструкция))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Волгогра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ского водохранилища от ул.Малыковская до ул.Комсомольская г.Вольска (реконструкция)» (средства для достижения показат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ственному унитарному предприятию Саратовской области «О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приятий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946E2C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капитальных вложений в объекты государстве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ной (муниципальной) собственности субъектов Российской Федер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ции и (или) софинансирование мероприятий, не относящихся к к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946E2C">
              <w:rPr>
                <w:rFonts w:ascii="PT Astra Serif" w:hAnsi="PT Astra Serif" w:cs="Arial"/>
                <w:spacing w:val="-6"/>
                <w:sz w:val="24"/>
                <w:szCs w:val="24"/>
              </w:rPr>
              <w:t>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278236,7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263461,2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278294,9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57104,9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57104,9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57104,9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осуществляющих ф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деральный государственный лесной и пожарный надзор, лес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патрульной техникой, специальными средствами и форменным обмундированием»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946E2C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946E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пород для целей лесовосст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честв»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«Совершенствование и разработка док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ментов лесного планирования»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ного профессионального образования кадрами лесного хозя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B861FB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861F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пожарной безопа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ственной власти субъектов Российской Федерации лесопожа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B861FB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861FB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«Актуализация территориальной схемы в области обращения с отходами, в том числе с твердыми коммунал</w:t>
            </w:r>
            <w:r w:rsidRPr="00B861FB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B861FB">
              <w:rPr>
                <w:rFonts w:ascii="PT Astra Serif" w:hAnsi="PT Astra Serif" w:cs="Arial"/>
                <w:spacing w:val="-6"/>
                <w:sz w:val="24"/>
                <w:szCs w:val="24"/>
              </w:rPr>
              <w:t>ными отходами, в Саратовской области, включая разработку эле</w:t>
            </w:r>
            <w:r w:rsidRPr="00B861FB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B861FB">
              <w:rPr>
                <w:rFonts w:ascii="PT Astra Serif" w:hAnsi="PT Astra Serif" w:cs="Arial"/>
                <w:spacing w:val="-6"/>
                <w:sz w:val="24"/>
                <w:szCs w:val="24"/>
              </w:rPr>
              <w:t>тронной модели территориальной схемы обращения с отходами»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B861FB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861F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«Определение нормативов накопления тве</w:t>
            </w:r>
            <w:r w:rsidRPr="00B861FB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B861FB">
              <w:rPr>
                <w:rFonts w:ascii="PT Astra Serif" w:hAnsi="PT Astra Serif" w:cs="Arial"/>
                <w:spacing w:val="-6"/>
                <w:sz w:val="24"/>
                <w:szCs w:val="24"/>
              </w:rPr>
              <w:t>дых коммунальных отходов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шение энергоэффективности и энергосбережения в Сарато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«Энергосбережение и повышение энергоэ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фективности теплоснабжения и системы коммунальной и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B861FB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B861F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«Повышение энергоэффективности в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1043246,3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944098,7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712794,9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B861FB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861F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707240,6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507618,6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446238,8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84938,2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68099,1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68099,1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84824,4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67985,3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67985,3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80674,9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3839,5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3880,8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ной защиты в целях гражданской обороны и для защиты насел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20597,5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20597,5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177354,5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176732,4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9847,1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9815,1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функционирования реги</w:t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системы гос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242864,9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249713,6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249713,6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700248">
            <w:pPr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8"/>
                <w:sz w:val="24"/>
                <w:szCs w:val="24"/>
              </w:rPr>
              <w:t>Основное мероприятие «Материально-техническое обеспечение по</w:t>
            </w:r>
            <w:r w:rsidRPr="00700248">
              <w:rPr>
                <w:rFonts w:ascii="PT Astra Serif" w:hAnsi="PT Astra Serif" w:cs="Arial"/>
                <w:spacing w:val="-8"/>
                <w:sz w:val="24"/>
                <w:szCs w:val="24"/>
              </w:rPr>
              <w:t>д</w:t>
            </w:r>
            <w:r w:rsidRPr="00700248">
              <w:rPr>
                <w:rFonts w:ascii="PT Astra Serif" w:hAnsi="PT Astra Serif" w:cs="Arial"/>
                <w:spacing w:val="-8"/>
                <w:sz w:val="24"/>
                <w:szCs w:val="24"/>
              </w:rPr>
              <w:t>разделений ОГУ «Противопожарная служба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62745,3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57745,3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64036,1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160119,6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160677,5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159641,7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160249,4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160249,4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зенными учреждениями, органами управления государственн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5267,7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5267,7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93140,8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186766,5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16842,5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туациях природного и техногенного характера на основе прим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нения современных технологий и оборудования и мероприятия, связанные с ее реализацией и эксплуатационно-техническим 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266797,6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173033,6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223033,6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«Проведение мероприятий для специалистов областных учреждений помощи семье и детям с привлечением уч</w:t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ных вузов по проблемам профилактики безнадзорности и правон</w:t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рушений несовершеннолетних, в том числе задействованных в раб</w:t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те по судебному и постсудебному сопровождению несовершенн</w:t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лактики безнадзорности и правонарушений среди несоверше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нолетних, в том числе информационное сопровождение мер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приятий по судебному и постсудебному сопровождению нес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на организацию работы общественных объединений и нас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3374C6" w:rsidRPr="003374C6" w:rsidTr="00700248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ренных Законом Саратовской области от 29 июля 2009 года </w:t>
            </w:r>
            <w:r w:rsidR="00700248">
              <w:rPr>
                <w:rFonts w:ascii="PT Astra Serif" w:hAnsi="PT Astra Serif" w:cs="Arial"/>
                <w:sz w:val="24"/>
                <w:szCs w:val="24"/>
              </w:rPr>
              <w:t xml:space="preserve">         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№ 104-ЗСО «Об административных правонарушениях на терр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374C6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00248" w:rsidRDefault="00700248" w:rsidP="0070024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374C6" w:rsidRPr="00CB6541" w:rsidRDefault="003374C6" w:rsidP="00700248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374C6" w:rsidRPr="003374C6" w:rsidRDefault="003374C6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00248" w:rsidRDefault="00700248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374C6" w:rsidRPr="003374C6" w:rsidRDefault="003374C6" w:rsidP="0070024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lastRenderedPageBreak/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207047,0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116847,0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166847,0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14727,0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6177,0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6177,0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8628942,2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6872111,4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6954957,6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9329,6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7909,2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6470,5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391796,7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376571,7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376780,0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259678,8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39179,8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39179,8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84059,2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19834,5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3163,8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16670,7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8074526,7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6385096,2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6469172,8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5481502,4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3461730,8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3546088,4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1882500,6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2258336,9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2258055,9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153058,8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102303,9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102303,9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67548,4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64048,4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64048,4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129672,4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129672,4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66166,5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70024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деятельности (докапитализации) регионального фонда развития промышленности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дополнительных мероприятий по финансовому обеспечению деятельности (докапитализации)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30836,2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2210,4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2210,4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30076,2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29696,2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57860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57860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1385873,1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195484,2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145994,7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178861,3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26441,8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26441,8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1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4315,3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164709,4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1616,3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229890,3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245688,9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254091,1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176504,5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191791,8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198939,9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135391,4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117744,7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53385,8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55151,2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70024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3064089,0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3055052,1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3050761,1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189272,9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171179,3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509645,1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510780,1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510780,1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279301,3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279278,1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2312966,5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2302794,6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2298503,6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2253252,8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2245839,1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2245839,1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2173659,7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2177129,0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2177129,0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79418,1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68648,7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68648,7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61,4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259,7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931368,4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864845,0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864774,9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22539,2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22539,2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900759,2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837241,2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837236,7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664350,4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634300,8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634300,8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236150,5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202764,7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202760,2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7926,1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7926,1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52140,7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pacing w:val="-10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b/>
                <w:bCs/>
                <w:spacing w:val="-1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52140,7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5767,0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353660,1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211067,4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211067,4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70024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Мероприятия, связанные с обеспечением санитарно-эпидемиоло</w:t>
            </w:r>
            <w:r w:rsidR="00700248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29168,1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29168,1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113048,6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113048,6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1512385,3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1226459,3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594199,3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21149,2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1100,9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1100,9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11202,6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217720,8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210172,0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4512,9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205604,6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7548,8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7452,5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1240596,3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993540,3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361280,3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700248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0248">
              <w:rPr>
                <w:rFonts w:ascii="PT Astra Serif" w:hAnsi="PT Astra Serif" w:cs="Arial"/>
                <w:spacing w:val="-6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305868,2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305868,2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Средства, зарезервированные для обеспечения дополнительных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12019,6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12019,6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3291,5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3221,5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5690,6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5690,6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88320,4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88320,4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11646,7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11646,7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 транша из бюджета г.Москвы)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г.Москвы)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I–IV траншей из бюджета г.Москвы)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700248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7002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B6541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</w:tr>
      <w:tr w:rsidR="003374C6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CB6541" w:rsidRDefault="003374C6" w:rsidP="00CB6541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156386496,3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131131700,1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4C6" w:rsidRPr="003374C6" w:rsidRDefault="003374C6" w:rsidP="003374C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129252686,7</w:t>
            </w:r>
          </w:p>
        </w:tc>
      </w:tr>
    </w:tbl>
    <w:p w:rsidR="003374C6" w:rsidRPr="003374C6" w:rsidRDefault="003374C6">
      <w:pPr>
        <w:rPr>
          <w:rFonts w:ascii="PT Astra Serif" w:hAnsi="PT Astra Serif"/>
        </w:rPr>
      </w:pPr>
    </w:p>
    <w:p w:rsidR="00283C19" w:rsidRPr="003374C6" w:rsidRDefault="00283C19">
      <w:pPr>
        <w:rPr>
          <w:rFonts w:ascii="PT Astra Serif" w:hAnsi="PT Astra Serif"/>
        </w:rPr>
      </w:pPr>
    </w:p>
    <w:p w:rsidR="00AF55C7" w:rsidRPr="003374C6" w:rsidRDefault="00AF55C7" w:rsidP="00D65684">
      <w:pPr>
        <w:suppressAutoHyphens/>
        <w:spacing w:line="216" w:lineRule="auto"/>
        <w:rPr>
          <w:rFonts w:ascii="PT Astra Serif" w:hAnsi="PT Astra Serif"/>
          <w:sz w:val="16"/>
        </w:rPr>
      </w:pPr>
    </w:p>
    <w:sectPr w:rsidR="00AF55C7" w:rsidRPr="003374C6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E2C" w:rsidRDefault="00946E2C" w:rsidP="004F5335">
      <w:r>
        <w:separator/>
      </w:r>
    </w:p>
  </w:endnote>
  <w:endnote w:type="continuationSeparator" w:id="0">
    <w:p w:rsidR="00946E2C" w:rsidRDefault="00946E2C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E2C" w:rsidRDefault="00946E2C" w:rsidP="004F5335">
      <w:r>
        <w:separator/>
      </w:r>
    </w:p>
  </w:footnote>
  <w:footnote w:type="continuationSeparator" w:id="0">
    <w:p w:rsidR="00946E2C" w:rsidRDefault="00946E2C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E2C" w:rsidRPr="003C26D9" w:rsidRDefault="00946E2C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092C2A">
      <w:rPr>
        <w:noProof/>
        <w:sz w:val="24"/>
        <w:szCs w:val="24"/>
      </w:rPr>
      <w:t>134</w:t>
    </w:r>
    <w:r w:rsidRPr="003C26D9">
      <w:rPr>
        <w:noProof/>
        <w:sz w:val="24"/>
        <w:szCs w:val="24"/>
      </w:rPr>
      <w:fldChar w:fldCharType="end"/>
    </w:r>
  </w:p>
  <w:p w:rsidR="00946E2C" w:rsidRDefault="00946E2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2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47140"/>
    <w:rsid w:val="001502F1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B2A75"/>
    <w:rsid w:val="003B2EF5"/>
    <w:rsid w:val="003C21E0"/>
    <w:rsid w:val="003C26D9"/>
    <w:rsid w:val="003D38E5"/>
    <w:rsid w:val="003D3F2A"/>
    <w:rsid w:val="003E0096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0E8E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7DF4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6419"/>
    <w:rsid w:val="00927C1B"/>
    <w:rsid w:val="00930027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6F53"/>
    <w:rsid w:val="00AB7F60"/>
    <w:rsid w:val="00AC06C5"/>
    <w:rsid w:val="00AC187A"/>
    <w:rsid w:val="00AD10D9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2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B67D86-E94A-4BA8-A70A-843A72912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135</Pages>
  <Words>54223</Words>
  <Characters>309074</Characters>
  <Application>Microsoft Office Word</Application>
  <DocSecurity>0</DocSecurity>
  <Lines>2575</Lines>
  <Paragraphs>725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362572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47</cp:revision>
  <cp:lastPrinted>2021-11-30T10:19:00Z</cp:lastPrinted>
  <dcterms:created xsi:type="dcterms:W3CDTF">2021-12-01T06:57:00Z</dcterms:created>
  <dcterms:modified xsi:type="dcterms:W3CDTF">2022-07-01T10:53:00Z</dcterms:modified>
</cp:coreProperties>
</file>